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 xml:space="preserve">LA LICITACIÓN PÚBLICA </w:t>
      </w:r>
      <w:r w:rsidR="008C6A17">
        <w:rPr>
          <w:rFonts w:ascii="Arial" w:hAnsi="Arial" w:cs="Arial"/>
          <w:b/>
          <w:sz w:val="20"/>
          <w:szCs w:val="20"/>
          <w:lang w:val="es-MX"/>
        </w:rPr>
        <w:t>INTER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537823">
        <w:rPr>
          <w:rFonts w:ascii="Arial" w:hAnsi="Arial" w:cs="Arial"/>
          <w:b/>
          <w:sz w:val="20"/>
          <w:szCs w:val="20"/>
        </w:rPr>
        <w:t>P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2D0B24" w:rsidRPr="002D0B24">
        <w:rPr>
          <w:rFonts w:ascii="Arial" w:hAnsi="Arial" w:cs="Arial"/>
          <w:b/>
          <w:sz w:val="20"/>
          <w:szCs w:val="20"/>
          <w:lang w:val="es-MX"/>
        </w:rPr>
        <w:t>N</w:t>
      </w:r>
      <w:r w:rsidR="00537823">
        <w:rPr>
          <w:rFonts w:ascii="Arial" w:hAnsi="Arial" w:cs="Arial"/>
          <w:b/>
          <w:sz w:val="20"/>
          <w:szCs w:val="20"/>
          <w:lang w:val="es-MX"/>
        </w:rPr>
        <w:t>3</w:t>
      </w:r>
      <w:r w:rsidR="008C6A17">
        <w:rPr>
          <w:rFonts w:ascii="Arial" w:hAnsi="Arial" w:cs="Arial"/>
          <w:b/>
          <w:sz w:val="20"/>
          <w:szCs w:val="20"/>
          <w:lang w:val="es-MX"/>
        </w:rPr>
        <w:t>6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-2014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8C6A17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8C6A17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8C6A17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>, SISTEMAS DE COMUNICACIONES, BOLETAJE, CENTRO DE CONTROL, SISTEM</w:t>
      </w:r>
      <w:r w:rsidR="008C6A17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8C6A17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8C6A17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8C6A17">
        <w:rPr>
          <w:rFonts w:ascii="Arial" w:hAnsi="Arial" w:cs="Arial"/>
          <w:b/>
          <w:bCs/>
          <w:sz w:val="22"/>
          <w:lang w:val="es-MX"/>
        </w:rPr>
        <w:t>OPAN, GUADALAJARA Y TLAQUEPAQUE</w:t>
      </w:r>
      <w:r w:rsidR="00847508">
        <w:rPr>
          <w:rFonts w:ascii="Arial" w:hAnsi="Arial" w:cs="Arial"/>
          <w:color w:val="000000"/>
          <w:sz w:val="20"/>
          <w:szCs w:val="20"/>
          <w:lang w:val="es-MX"/>
        </w:rPr>
        <w:t xml:space="preserve">, </w:t>
      </w:r>
      <w:r w:rsidRPr="005943D5">
        <w:rPr>
          <w:rFonts w:ascii="Arial" w:hAnsi="Arial" w:cs="Arial"/>
          <w:sz w:val="20"/>
          <w:szCs w:val="20"/>
        </w:rPr>
        <w:t>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64" w:rsidRDefault="007C3F64" w:rsidP="00F524F1">
      <w:r>
        <w:separator/>
      </w:r>
    </w:p>
  </w:endnote>
  <w:endnote w:type="continuationSeparator" w:id="0">
    <w:p w:rsidR="007C3F64" w:rsidRDefault="007C3F64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64" w:rsidRDefault="007C3F64" w:rsidP="00F524F1">
      <w:r>
        <w:separator/>
      </w:r>
    </w:p>
  </w:footnote>
  <w:footnote w:type="continuationSeparator" w:id="0">
    <w:p w:rsidR="007C3F64" w:rsidRDefault="007C3F64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7C3F64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51BBE"/>
    <w:rsid w:val="00173CC3"/>
    <w:rsid w:val="001A4C81"/>
    <w:rsid w:val="0021111B"/>
    <w:rsid w:val="00273645"/>
    <w:rsid w:val="002D0B24"/>
    <w:rsid w:val="00321CDC"/>
    <w:rsid w:val="00322C01"/>
    <w:rsid w:val="0036432E"/>
    <w:rsid w:val="00371298"/>
    <w:rsid w:val="00377409"/>
    <w:rsid w:val="003D5889"/>
    <w:rsid w:val="003E7C95"/>
    <w:rsid w:val="004B7A22"/>
    <w:rsid w:val="004E6FAD"/>
    <w:rsid w:val="004F6CEE"/>
    <w:rsid w:val="00537823"/>
    <w:rsid w:val="00553FF7"/>
    <w:rsid w:val="005943D5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C3F64"/>
    <w:rsid w:val="007D6AF1"/>
    <w:rsid w:val="00847508"/>
    <w:rsid w:val="008B28FD"/>
    <w:rsid w:val="008B4C7F"/>
    <w:rsid w:val="008C6A17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B9461B"/>
    <w:rsid w:val="00D0324F"/>
    <w:rsid w:val="00D0526A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13</cp:revision>
  <cp:lastPrinted>2009-07-24T18:53:00Z</cp:lastPrinted>
  <dcterms:created xsi:type="dcterms:W3CDTF">2014-01-31T20:42:00Z</dcterms:created>
  <dcterms:modified xsi:type="dcterms:W3CDTF">2014-06-27T17:38:00Z</dcterms:modified>
</cp:coreProperties>
</file>